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浙江省2</w:t>
      </w:r>
      <w:r>
        <w:rPr>
          <w:rFonts w:ascii="宋体" w:hAnsi="宋体" w:eastAsia="宋体"/>
        </w:rPr>
        <w:t>01</w:t>
      </w:r>
      <w:r>
        <w:rPr>
          <w:rFonts w:hint="eastAsia" w:ascii="宋体" w:hAnsi="宋体" w:eastAsia="宋体"/>
        </w:rPr>
        <w:t>9年选拔优秀高职高专毕业生进入本科学习统一考试</w:t>
      </w:r>
    </w:p>
    <w:p>
      <w:pPr>
        <w:pStyle w:val="3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高等数学</w:t>
      </w:r>
    </w:p>
    <w:p>
      <w:pPr>
        <w:spacing w:line="360" w:lineRule="auto"/>
        <w:ind w:firstLine="1365" w:firstLineChars="6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请考生按规定用笔将所有试题的答案涂、写在答题纸上。</w:t>
      </w:r>
    </w:p>
    <w:p>
      <w:pPr>
        <w:pStyle w:val="4"/>
        <w:rPr>
          <w:rFonts w:ascii="宋体" w:hAnsi="宋体" w:cs="宋体"/>
          <w:szCs w:val="28"/>
        </w:rPr>
      </w:pPr>
      <w:r>
        <w:rPr>
          <w:rFonts w:hint="eastAsia"/>
        </w:rPr>
        <w:t>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答题前，考生务必将自己的姓名、准考证号用黑色字迹的签字笔或钢笔填写在答题纸规定的位置上。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每小题选出答案后，用2B铅笔把答题纸上对应题目的答案标号涂黑，如需改动，用橡皮擦干净后，再选涂其他答案标号。不能答在试题卷上。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一、选择题：本大题共5小题，每题4分，共20分。在每小题给出的四个选项中，只有一项是符合题目要求的。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</w:t>
      </w:r>
      <w:r>
        <w:rPr>
          <w:rFonts w:hint="eastAsia" w:ascii="宋体" w:hAnsi="宋体" w:eastAsia="宋体" w:cs="宋体"/>
          <w:position w:val="-20"/>
          <w:sz w:val="24"/>
          <w:szCs w:val="24"/>
        </w:rPr>
        <w:object>
          <v:shape id="_x0000_i1025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，则说法不正确的是（   ）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对于正数2，一定存在正整数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2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，使得当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27" o:spt="75" type="#_x0000_t75" style="height:14.25pt;width:31.6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时，都有</w:t>
      </w:r>
      <w:r>
        <w:rPr>
          <w:rFonts w:hint="eastAsia" w:ascii="宋体" w:hAnsi="宋体" w:eastAsia="宋体" w:cs="宋体"/>
          <w:position w:val="-14"/>
          <w:sz w:val="24"/>
          <w:szCs w:val="24"/>
        </w:rPr>
        <w:object>
          <v:shape id="_x0000_i1028" o:spt="75" type="#_x0000_t75" style="height:20.2pt;width:56.9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对于任意给定的无论多么小的正数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29" o:spt="75" type="#_x0000_t75" style="height:11.1pt;width:10.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，总存在正整数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3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,使得当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31" o:spt="75" type="#_x0000_t75" style="height:14.25pt;width:31.6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时，不等式</w:t>
      </w:r>
      <w:r>
        <w:rPr>
          <w:rFonts w:hint="eastAsia" w:ascii="宋体" w:hAnsi="宋体" w:eastAsia="宋体" w:cs="宋体"/>
          <w:position w:val="-14"/>
          <w:sz w:val="24"/>
          <w:szCs w:val="24"/>
        </w:rPr>
        <w:object>
          <v:shape id="_x0000_i1032" o:spt="75" type="#_x0000_t75" style="height:20.2pt;width:56.9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成立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对于任意给定的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33" o:spt="75" type="#_x0000_t75" style="height:11.1pt;width:10.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的领域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34" o:spt="75" type="#_x0000_t75" style="height:15.8pt;width:63.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，总存在正整数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35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，使得当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36" o:spt="75" type="#_x0000_t75" style="height:14.25pt;width:31.6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时，所有的点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37" o:spt="75" type="#_x0000_t75" style="height:18.2pt;width:14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都落在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38" o:spt="75" type="#_x0000_t75" style="height:15.8pt;width:63.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内，而只有有限个（至多只有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39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个）在这个区间外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可以存在某个小的正数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40" o:spt="75" type="#_x0000_t75" style="height:18.2pt;width:14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，使得有无穷多个点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41" o:spt="75" type="#_x0000_t75" style="height:18.2pt;width:14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落在这个区间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42" o:spt="75" type="#_x0000_t75" style="height:15.8pt;width:63.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外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2.设在点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0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sz w:val="24"/>
          <w:szCs w:val="24"/>
        </w:rPr>
        <w:t>的某领域内有定义，则在点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0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sz w:val="24"/>
          <w:szCs w:val="24"/>
        </w:rPr>
        <w:t>处可导的一个充分条件是（   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m:oMath>
        <m:limLow>
          <m:limLow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Low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lim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li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h→0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>
        </m:limLow>
        <m:f>
          <m:f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f</m:t>
            </m:r>
            <m:d>
              <m:d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+2h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d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-f</m:t>
            </m:r>
            <m:d>
              <m:d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h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 xml:space="preserve"> 存在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B.</w:t>
      </w:r>
      <m:oMath>
        <m:limLow>
          <m:limLow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Low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lim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li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h→</m:t>
            </m:r>
            <m:sSup>
              <m:sSup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-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>
        </m:limLow>
        <m:f>
          <m:f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f</m:t>
            </m:r>
            <m:d>
              <m:d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d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-f</m:t>
            </m:r>
            <m:d>
              <m:d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-h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h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 xml:space="preserve"> 存在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m:oMath>
        <m:limLow>
          <m:limLow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Low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lim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li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h→0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>
        </m:limLow>
        <m:f>
          <m:f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f</m:t>
            </m:r>
            <m:d>
              <m:d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+h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d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-f</m:t>
            </m:r>
            <m:d>
              <m:d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-h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h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 xml:space="preserve"> 存在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D.</w:t>
      </w:r>
      <m:oMath>
        <m:limLow>
          <m:limLow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Low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lim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li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h→+∞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>
        </m:limLow>
        <m:r>
          <w:rPr>
            <w:rFonts w:hint="eastAsia" w:ascii="Cambria Math" w:hAnsi="Cambria Math" w:eastAsia="宋体" w:cs="宋体"/>
            <w:sz w:val="24"/>
            <w:szCs w:val="24"/>
          </w:rPr>
          <m:t>h</m:t>
        </m:r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f</m:t>
            </m:r>
            <m:d>
              <m:d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h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d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-f</m:t>
            </m:r>
            <m:d>
              <m:d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 w:cs="宋体"/>
          <w:sz w:val="24"/>
          <w:szCs w:val="24"/>
        </w:rPr>
        <w:t>存在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position w:val="-26"/>
          <w:sz w:val="24"/>
          <w:szCs w:val="24"/>
        </w:rPr>
        <w:object>
          <v:shape id="_x0000_i1043" o:spt="75" type="#_x0000_t75" style="height:35.2pt;width:242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等于（ 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position w:val="-18"/>
          <w:sz w:val="24"/>
          <w:szCs w:val="24"/>
        </w:rPr>
        <w:object>
          <v:shape id="_x0000_i1044" o:spt="75" type="#_x0000_t75" style="height:25.3pt;width:63.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eastAsia" w:ascii="宋体" w:hAnsi="宋体" w:eastAsia="宋体" w:cs="宋体"/>
          <w:position w:val="-18"/>
          <w:sz w:val="24"/>
          <w:szCs w:val="24"/>
        </w:rPr>
        <w:object>
          <v:shape id="_x0000_i1045" o:spt="75" type="#_x0000_t75" style="height:25.3pt;width:76.3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6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eastAsia="宋体" w:cs="宋体"/>
          <w:position w:val="-18"/>
          <w:sz w:val="24"/>
          <w:szCs w:val="24"/>
        </w:rPr>
        <w:object>
          <v:shape id="_x0000_i1046" o:spt="75" type="#_x0000_t75" style="height:25.3pt;width:71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3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D.</w:t>
      </w:r>
      <w:r>
        <w:rPr>
          <w:rFonts w:hint="eastAsia" w:ascii="宋体" w:hAnsi="宋体" w:eastAsia="宋体" w:cs="宋体"/>
          <w:position w:val="-18"/>
          <w:sz w:val="24"/>
          <w:szCs w:val="24"/>
        </w:rPr>
        <w:object>
          <v:shape id="_x0000_i1047" o:spt="75" type="#_x0000_t75" style="height:25.3pt;width:76.3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0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4.下列数级或广义积分发散的是（ 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position w:val="-28"/>
          <w:sz w:val="24"/>
          <w:szCs w:val="24"/>
        </w:rPr>
        <w:object>
          <v:shape id="_x0000_i1048" o:spt="75" type="#_x0000_t75" style="height:35.2pt;width:54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eastAsia" w:ascii="宋体" w:hAnsi="宋体" w:eastAsia="宋体" w:cs="宋体"/>
          <w:position w:val="-28"/>
          <w:sz w:val="24"/>
          <w:szCs w:val="24"/>
        </w:rPr>
        <w:object>
          <v:shape id="_x0000_i1049" o:spt="75" type="#_x0000_t75" style="height:33.65pt;width:46.7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4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eastAsia="宋体" w:cs="宋体"/>
          <w:position w:val="-30"/>
          <w:sz w:val="24"/>
          <w:szCs w:val="24"/>
        </w:rPr>
        <w:object>
          <v:shape id="_x0000_i1050" o:spt="75" type="#_x0000_t75" style="height:33.65pt;width:67.6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D.</w:t>
      </w:r>
      <w:r>
        <w:rPr>
          <w:rFonts w:hint="eastAsia" w:ascii="宋体" w:hAnsi="宋体" w:eastAsia="宋体" w:cs="宋体"/>
          <w:position w:val="-28"/>
          <w:sz w:val="24"/>
          <w:szCs w:val="24"/>
        </w:rPr>
        <w:object>
          <v:shape id="_x0000_i1051" o:spt="75" type="#_x0000_t75" style="height:32.85pt;width:72.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48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微分方程</w:t>
      </w:r>
      <m:oMath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y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p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</m:sSup>
        <m:r>
          <w:rPr>
            <w:rFonts w:hint="eastAsia" w:ascii="Cambria Math" w:hAnsi="Cambria Math" w:eastAsia="宋体" w:cs="宋体"/>
            <w:sz w:val="24"/>
            <w:szCs w:val="24"/>
          </w:rPr>
          <m:t>-4</m:t>
        </m:r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y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'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</m:sSup>
        <m:r>
          <w:rPr>
            <w:rFonts w:hint="eastAsia" w:ascii="Cambria Math" w:hAnsi="Cambria Math" w:eastAsia="宋体" w:cs="宋体"/>
            <w:sz w:val="24"/>
            <w:szCs w:val="24"/>
          </w:rPr>
          <m:t>+4y=0</m:t>
        </m:r>
      </m:oMath>
      <w:r>
        <w:rPr>
          <w:rFonts w:hint="eastAsia" w:ascii="宋体" w:hAnsi="宋体" w:eastAsia="宋体" w:cs="宋体"/>
          <w:sz w:val="24"/>
          <w:szCs w:val="24"/>
        </w:rPr>
        <w:t>的通解是（ 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y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b>
        </m:sSub>
        <m:r>
          <w:rPr>
            <w:rFonts w:hint="eastAsia" w:ascii="Cambria Math" w:hAnsi="Cambria Math" w:eastAsia="宋体" w:cs="宋体"/>
            <w:sz w:val="24"/>
            <w:szCs w:val="24"/>
          </w:rPr>
          <m:t>x+</m:t>
        </m:r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b>
        </m:sSub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ⅇ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-2x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B.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y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>=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ub>
            </m:s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+</m:t>
            </m:r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ub>
            </m:s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ⅇ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-2x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</m:sSup>
      </m:oMath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y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>=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ub>
            </m:s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+</m:t>
            </m:r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ub>
            </m:s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ⅇ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2x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D.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y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>=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ub>
            </m:s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+</m:t>
            </m:r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ub>
            </m:s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>x</m:t>
        </m:r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ⅇ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-2x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</m:sSup>
      </m:oMath>
    </w:p>
    <w:p>
      <w:pPr>
        <w:pStyle w:val="4"/>
      </w:pPr>
      <w:r>
        <w:rPr>
          <w:rFonts w:hint="eastAsia"/>
        </w:rPr>
        <w:t>非选择题部分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用黑色字迹的签字笔或钢笔将答案写在答题纸上，不能答在试题卷上。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在答题纸上作图，可先使用2B铅笔，确定后必须使用黑色字迹的签字笔或钢笔描黑。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二、填空题</w:t>
      </w:r>
      <w:r>
        <w:rPr>
          <w:rFonts w:hint="eastAsia" w:ascii="宋体" w:hAnsi="宋体" w:eastAsia="宋体" w:cs="宋体"/>
          <w:b/>
          <w:bCs/>
          <w:szCs w:val="21"/>
        </w:rPr>
        <w:t>（只须在横线上直接写出答案，不必写出计算过程，每小题4分，共40分）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6.极限</w:t>
      </w:r>
      <m:oMath>
        <m:limLow>
          <m:limLow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Low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lim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li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n→∞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>
        </m:limLow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1+</m:t>
                </m:r>
                <m:func>
                  <m:func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hint="eastAsia" w:ascii="Cambria Math" w:hAnsi="Cambria Math" w:eastAsia="宋体" w:cs="宋体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hint="eastAsia" w:ascii="Cambria Math" w:hAnsi="Cambria Math" w:eastAsia="宋体" w:cs="宋体"/>
                            <w:sz w:val="24"/>
                            <w:szCs w:val="24"/>
                          </w:rPr>
                          <m:t>n</m:t>
                        </m: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sz w:val="24"/>
          <w:szCs w:val="24"/>
        </w:rPr>
        <w:t>=_______________.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7.设一雪堆的高度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52" o:spt="75" type="#_x0000_t75" style="height:14.25pt;width:10.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与时间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53" o:spt="75" type="#_x0000_t75" style="height:11.85pt;width:6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的关系为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54" o:spt="75" type="#_x0000_t75" style="height:18.2pt;width:68.8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，则雪堆的高度在时刻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55" o:spt="75" type="#_x0000_t75" style="height:14.25pt;width:25.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时的变化率等于_______________.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8.当a= ____时，极限</w:t>
      </w:r>
      <m:oMath>
        <m:limLow>
          <m:limLow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Low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lim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li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x→0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>
        </m:limLow>
        <m:f>
          <m:f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1-</m:t>
            </m:r>
            <m:func>
              <m:func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cos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num>
          <m:den>
            <m:func>
              <m:func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ln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hint="eastAsia" w:ascii="Cambria Math" w:hAnsi="Cambria Math" w:eastAsia="宋体" w:cs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hint="eastAsia" w:ascii="Cambria Math" w:hAnsi="Cambria Math" w:eastAsia="宋体" w:cs="宋体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en>
        </m:f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a-</m:t>
            </m:r>
            <m:sSup>
              <m:sSup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ⅇ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 w:cs="宋体"/>
          <w:sz w:val="24"/>
          <w:szCs w:val="24"/>
        </w:rPr>
        <w:t>存在且不等于 0.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9.设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x=</m:t>
                </m:r>
                <m:func>
                  <m:func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t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t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 w:cs="宋体"/>
          <w:sz w:val="24"/>
          <w:szCs w:val="24"/>
        </w:rPr>
        <w:t>，则</w:t>
      </w:r>
      <m:oMath>
        <m:f>
          <m:f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ⅆ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up>
            </m:s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y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ⅆ</m:t>
            </m:r>
            <m:sSup>
              <m:sSup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>=_______________.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10.设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g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>=</m:t>
        </m:r>
        <m:nary>
          <m:naryPr>
            <m:chr m:val="∫"/>
            <m:grow m:val="1"/>
            <m:limLoc m:val="subSup"/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naryPr>
          <m: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0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b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  <m:e>
            <m:func>
              <m:func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sin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fName>
              <m:e>
                <m:sSup>
                  <m:sSup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t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func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ⅆt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 w:cs="宋体"/>
          <w:sz w:val="24"/>
          <w:szCs w:val="24"/>
        </w:rPr>
        <w:t>，且当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x→0</m:t>
        </m:r>
      </m:oMath>
      <w:r>
        <w:rPr>
          <w:rFonts w:hint="eastAsia" w:ascii="宋体" w:hAnsi="宋体" w:eastAsia="宋体" w:cs="宋体"/>
          <w:sz w:val="24"/>
          <w:szCs w:val="24"/>
        </w:rPr>
        <w:t xml:space="preserve">时，g（x）与 </w:t>
      </w:r>
      <m:oMath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sz w:val="24"/>
          <w:szCs w:val="24"/>
        </w:rPr>
        <w:t>是同阶无穷小，则 n=______.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11. 定积分</w:t>
      </w:r>
      <m:oMath>
        <m:nary>
          <m:naryPr>
            <m:chr m:val="∫"/>
            <m:grow m:val="1"/>
            <m:limLoc m:val="subSup"/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naryPr>
          <m: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0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b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  <m:e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rad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ⅆx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nary>
        <m:r>
          <w:rPr>
            <w:rFonts w:hint="eastAsia" w:ascii="Cambria Math" w:hAnsi="Cambria Math" w:eastAsia="宋体" w:cs="宋体"/>
            <w:sz w:val="24"/>
            <w:szCs w:val="24"/>
          </w:rPr>
          <m:t>=</m:t>
        </m:r>
      </m:oMath>
      <w:r>
        <w:rPr>
          <w:rFonts w:hint="eastAsia" w:ascii="宋体" w:hAnsi="宋体" w:eastAsia="宋体" w:cs="宋体"/>
          <w:sz w:val="24"/>
          <w:szCs w:val="24"/>
        </w:rPr>
        <w:t>_______________.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12.设函数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56" o:spt="75" type="#_x0000_t75" style="height:14.25pt;width:11.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5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=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57" o:spt="75" type="#_x0000_t75" style="height:14.25pt;width:11.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58" o:spt="75" type="#_x0000_t75" style="height:11.1pt;width:10.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）由方程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59" o:spt="75" type="#_x0000_t75" style="height:18.2pt;width:63.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确定，则</w:t>
      </w:r>
      <m:oMath>
        <m:f>
          <m:f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ⅆy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ⅆx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en>
        </m:f>
        <m:r>
          <w:rPr>
            <w:rFonts w:hint="eastAsia" w:ascii="Cambria Math" w:hAnsi="Cambria Math" w:eastAsia="宋体" w:cs="宋体"/>
            <w:sz w:val="24"/>
            <w:szCs w:val="24"/>
          </w:rPr>
          <m:t>=___________.</m:t>
        </m:r>
      </m:oMath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13.曲线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y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>=</m:t>
        </m:r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</m:sSup>
        <m:r>
          <w:rPr>
            <w:rFonts w:hint="eastAsia" w:ascii="Cambria Math" w:hAnsi="Cambria Math" w:eastAsia="宋体" w:cs="宋体"/>
            <w:sz w:val="24"/>
            <w:szCs w:val="24"/>
          </w:rPr>
          <m:t>+3</m:t>
        </m:r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sz w:val="24"/>
          <w:szCs w:val="24"/>
        </w:rPr>
        <w:t>的拐点是_______________.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由曲线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y=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eg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rad>
      </m:oMath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0" o:spt="75" type="#_x0000_t75" style="height:11.1pt;width:10.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=1，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1" o:spt="75" type="#_x0000_t75" style="height:11.1pt;width:10.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=2及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2" o:spt="75" type="#_x0000_t75" style="height:11.1pt;width:10.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6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轴所围成的曲边梯形绕轴旋转一周而成的旋转体体积等于_______________.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63" o:spt="75" type="#_x0000_t75" style="height:18.2pt;width:36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6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，则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64" o:spt="75" type="#_x0000_t75" style="height:18.2pt;width:30.8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_______________.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三、计算题（本大题共8小题，其中16-19小题每小题7分，20-23小题每小题8分，共60分。计算题必须写出必要的计算过程，只写出答案的不给分）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16.极限</w:t>
      </w:r>
      <m:oMath>
        <m:limLow>
          <m:limLow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Low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lim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lim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x→0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lim>
        </m:limLow>
        <m:f>
          <m:f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ln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1+x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func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-x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en>
        </m:f>
      </m:oMath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17.设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y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>=</m:t>
        </m:r>
        <m:func>
          <m:func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uncPr>
          <m:fNam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ln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2+</m:t>
                </m:r>
                <m:func>
                  <m:func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πx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func>
        <m:r>
          <w:rPr>
            <w:rFonts w:hint="eastAsia" w:ascii="Cambria Math" w:hAnsi="Cambria Math" w:eastAsia="宋体" w:cs="宋体"/>
            <w:sz w:val="24"/>
            <w:szCs w:val="24"/>
          </w:rPr>
          <m:t>+</m:t>
        </m:r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p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sz w:val="24"/>
          <w:szCs w:val="24"/>
        </w:rPr>
        <w:t>，求函数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65" o:spt="75" type="#_x0000_t75" style="height:16pt;width:24.9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7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在x=1 处的微分。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18.求不定积分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∫</m:t>
        </m:r>
        <m:func>
          <m:func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uncPr>
          <m:fNam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sin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fName>
          <m:e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func>
        <m:r>
          <w:rPr>
            <w:rFonts w:hint="eastAsia" w:ascii="Cambria Math" w:hAnsi="Cambria Math" w:eastAsia="宋体" w:cs="宋体"/>
            <w:sz w:val="24"/>
            <w:szCs w:val="24"/>
          </w:rPr>
          <m:t>ⅆx</m:t>
        </m:r>
      </m:oMath>
      <w:r>
        <w:rPr>
          <w:rFonts w:hint="eastAsia" w:ascii="宋体" w:hAnsi="宋体" w:eastAsia="宋体" w:cs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19.设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，x∈</m:t>
                </m:r>
                <m:d>
                  <m:dPr>
                    <m:begChr m:val="["/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0,</m:t>
                    </m:r>
                    <m:f>
                      <m:fP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hint="eastAsia" w:ascii="Cambria Math" w:hAnsi="Cambria Math" w:eastAsia="宋体" w:cs="宋体"/>
                            <w:sz w:val="24"/>
                            <w:szCs w:val="24"/>
                          </w:rPr>
                          <m:t>π</m:t>
                        </m: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hint="eastAsia" w:ascii="Cambria Math" w:hAnsi="Cambria Math" w:eastAsia="宋体" w:cs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x，    x∈</m:t>
                </m:r>
                <m:d>
                  <m:dPr>
                    <m:begChr m:val="["/>
                    <m:endChr m:val="]"/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hint="eastAsia" w:ascii="Cambria Math" w:hAnsi="Cambria Math" w:eastAsia="宋体" w:cs="宋体"/>
                            <w:sz w:val="24"/>
                            <w:szCs w:val="24"/>
                          </w:rPr>
                          <m:t>π</m:t>
                        </m: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hint="eastAsia" w:ascii="Cambria Math" w:hAnsi="Cambria Math" w:eastAsia="宋体" w:cs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hint="eastAsia" w:ascii="Cambria Math" w:hAnsi="Cambria Math" w:eastAsia="宋体" w:cs="宋体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,π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 xml:space="preserve"> </m:t>
        </m:r>
      </m:oMath>
      <w:r>
        <w:rPr>
          <w:rFonts w:hint="eastAsia" w:ascii="宋体" w:hAnsi="宋体" w:eastAsia="宋体" w:cs="宋体"/>
          <w:sz w:val="24"/>
          <w:szCs w:val="24"/>
        </w:rPr>
        <w:t>，求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>=</m:t>
        </m:r>
        <m:nary>
          <m:naryPr>
            <m:chr m:val="∫"/>
            <m:grow m:val="1"/>
            <m:limLoc m:val="subSup"/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naryPr>
          <m: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0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b>
          <m:sup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p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f</m:t>
            </m:r>
            <m:d>
              <m:d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t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d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ⅆt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 w:cs="宋体"/>
          <w:sz w:val="24"/>
          <w:szCs w:val="24"/>
        </w:rPr>
        <w:t>在</w:t>
      </w:r>
      <m:oMath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0,π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 w:cs="宋体"/>
          <w:sz w:val="24"/>
          <w:szCs w:val="24"/>
        </w:rPr>
        <w:t>上的表达式.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一物体由静止开始以速度</w:t>
      </w:r>
      <w:r>
        <w:rPr>
          <w:rFonts w:hint="eastAsia" w:ascii="宋体" w:hAnsi="宋体" w:eastAsia="宋体" w:cs="宋体"/>
          <w:position w:val="-28"/>
          <w:sz w:val="24"/>
          <w:szCs w:val="24"/>
        </w:rPr>
        <w:object>
          <v:shape id="_x0000_i1066" o:spt="75" type="#_x0000_t75" style="height:32.85pt;width:61.3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（米/秒）作直线运动，其中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7" o:spt="75" type="#_x0000_t75" style="height:11.85pt;width:6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表达运动的时间，求物体运动到8秒时离开出发点的距离.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21.问是否存在常数a使得函数</w:t>
      </w:r>
      <m:oMath>
        <m:r>
          <w:rPr>
            <w:rFonts w:hint="eastAsia" w:ascii="Cambria Math" w:hAnsi="Cambria Math" w:eastAsia="宋体" w:cs="宋体"/>
            <w:sz w:val="24"/>
            <w:szCs w:val="24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 w:cs="宋体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+a，x≤0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ⅇ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hint="eastAsia" w:ascii="Cambria Math" w:hAnsi="Cambria Math" w:eastAsia="宋体" w:cs="宋体"/>
                        <w:sz w:val="24"/>
                        <w:szCs w:val="24"/>
                      </w:rPr>
                      <m:t>ax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hint="eastAsia" w:ascii="Cambria Math" w:hAnsi="Cambria Math" w:eastAsia="宋体" w:cs="宋体"/>
                    <w:sz w:val="24"/>
                    <w:szCs w:val="24"/>
                  </w:rPr>
                  <m:t>，x&gt;0</m:t>
                </m:r>
                <m:ctrlPr>
                  <w:rPr>
                    <w:rFonts w:hint="eastAsia" w:ascii="Cambria Math" w:hAnsi="Cambria Math" w:eastAsia="宋体" w:cs="宋体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 w:cs="宋体"/>
          <w:sz w:val="24"/>
          <w:szCs w:val="24"/>
        </w:rPr>
        <w:t>在x=0 处可导？若存在，求出常数 a,若不存在，请说明原因.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22.求过点A(1,0,2) 且与两平面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π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b>
        </m:sSub>
        <m:r>
          <w:rPr>
            <w:rFonts w:hint="eastAsia" w:ascii="Cambria Math" w:hAnsi="Cambria Math" w:eastAsia="宋体" w:cs="宋体"/>
            <w:sz w:val="24"/>
            <w:szCs w:val="24"/>
          </w:rPr>
          <m:t>:x-y+z=0，</m:t>
        </m:r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π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b>
        </m:sSub>
        <m:r>
          <w:rPr>
            <w:rFonts w:hint="eastAsia" w:ascii="Cambria Math" w:hAnsi="Cambria Math" w:eastAsia="宋体" w:cs="宋体"/>
            <w:sz w:val="24"/>
            <w:szCs w:val="24"/>
          </w:rPr>
          <m:t>:x-z=0</m:t>
        </m:r>
      </m:oMath>
      <w:r>
        <w:rPr>
          <w:rFonts w:hint="eastAsia" w:ascii="宋体" w:hAnsi="宋体" w:eastAsia="宋体" w:cs="宋体"/>
          <w:sz w:val="24"/>
          <w:szCs w:val="24"/>
        </w:rPr>
        <w:t>都平行的直线方程.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23.求幂级数</w:t>
      </w:r>
      <w:r>
        <w:rPr>
          <w:rFonts w:hint="eastAsia" w:ascii="宋体" w:hAnsi="宋体" w:eastAsia="宋体" w:cs="宋体"/>
          <w:position w:val="-28"/>
        </w:rPr>
        <w:object>
          <v:shape id="_x0000_i1068" o:spt="75" type="#_x0000_t75" style="height:33.65pt;width:46.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79">
            <o:LockedField>false</o:LockedField>
          </o:OLEObject>
        </w:object>
      </w:r>
      <w:r>
        <w:rPr>
          <w:rFonts w:hint="eastAsia" w:ascii="宋体" w:hAnsi="宋体" w:eastAsia="宋体" w:cs="宋体"/>
        </w:rPr>
        <w:t>的收敛区间及和函数，并计算级数</w:t>
      </w:r>
      <w:r>
        <w:rPr>
          <w:rFonts w:hint="eastAsia" w:ascii="宋体" w:hAnsi="宋体" w:eastAsia="宋体" w:cs="宋体"/>
          <w:position w:val="-28"/>
        </w:rPr>
        <w:object>
          <v:shape id="_x0000_i1069" o:spt="75" type="#_x0000_t75" style="height:33.65pt;width:56.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1">
            <o:LockedField>false</o:LockedField>
          </o:OLEObject>
        </w:object>
      </w:r>
      <w:r>
        <w:rPr>
          <w:rFonts w:hint="eastAsia" w:ascii="宋体" w:hAnsi="宋体" w:eastAsia="宋体" w:cs="宋体"/>
        </w:rPr>
        <w:t>.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jc w:val="right"/>
        <w:rPr>
          <w:rFonts w:ascii="宋体" w:hAnsi="宋体" w:eastAsia="宋体" w:cs="宋体"/>
        </w:rPr>
      </w:pPr>
    </w:p>
    <w:p>
      <w:pPr>
        <w:numPr>
          <w:ilvl w:val="0"/>
          <w:numId w:val="5"/>
        </w:numPr>
        <w:spacing w:line="360" w:lineRule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综合题：本大题共3小题，每小题10分，共30分。</w:t>
      </w:r>
    </w:p>
    <w:p>
      <w:pPr>
        <w:numPr>
          <w:ilvl w:val="0"/>
          <w:numId w:val="6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设</w:t>
      </w:r>
      <w:r>
        <w:rPr>
          <w:rFonts w:hint="eastAsia" w:ascii="宋体" w:hAnsi="宋体" w:eastAsia="宋体" w:cs="宋体"/>
          <w:position w:val="-10"/>
        </w:rPr>
        <w:object>
          <v:shape id="_x0000_i1070" o:spt="75" type="#_x0000_t75" style="height:15.8pt;width:46.7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3">
            <o:LockedField>false</o:LockedField>
          </o:OLEObject>
        </w:object>
      </w:r>
      <w:r>
        <w:rPr>
          <w:rFonts w:hint="eastAsia" w:ascii="宋体" w:hAnsi="宋体" w:eastAsia="宋体" w:cs="宋体"/>
        </w:rPr>
        <w:t>是敌意象限内连接点</w:t>
      </w:r>
      <w:r>
        <w:rPr>
          <w:rFonts w:hint="eastAsia" w:ascii="宋体" w:hAnsi="宋体" w:eastAsia="宋体" w:cs="宋体"/>
          <w:position w:val="-10"/>
        </w:rPr>
        <w:object>
          <v:shape id="_x0000_i1071" o:spt="75" type="#_x0000_t75" style="height:15.8pt;width:40.3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5">
            <o:LockedField>false</o:LockedField>
          </o:OLEObject>
        </w:object>
      </w:r>
      <w:r>
        <w:rPr>
          <w:rFonts w:hint="eastAsia" w:ascii="宋体" w:hAnsi="宋体" w:eastAsia="宋体" w:cs="宋体"/>
        </w:rPr>
        <w:t>,</w:t>
      </w:r>
      <w:r>
        <w:rPr>
          <w:rFonts w:hint="eastAsia" w:ascii="宋体" w:hAnsi="宋体" w:eastAsia="宋体" w:cs="宋体"/>
          <w:position w:val="-10"/>
        </w:rPr>
        <w:object>
          <v:shape id="_x0000_i1072" o:spt="75" type="#_x0000_t75" style="height:15.8pt;width:38.3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7">
            <o:LockedField>false</o:LockedField>
          </o:OLEObject>
        </w:object>
      </w:r>
      <w:r>
        <w:rPr>
          <w:rFonts w:hint="eastAsia" w:ascii="宋体" w:hAnsi="宋体" w:eastAsia="宋体" w:cs="宋体"/>
        </w:rPr>
        <w:t>的一段连续曲线，</w:t>
      </w:r>
      <w:r>
        <w:rPr>
          <w:rFonts w:hint="eastAsia" w:ascii="宋体" w:hAnsi="宋体" w:eastAsia="宋体" w:cs="宋体"/>
          <w:position w:val="-10"/>
        </w:rPr>
        <w:object>
          <v:shape id="_x0000_i1073" o:spt="75" type="#_x0000_t75" style="height:15.8pt;width:36.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89">
            <o:LockedField>false</o:LockedField>
          </o:OLEObject>
        </w:object>
      </w:r>
      <w:r>
        <w:rPr>
          <w:rFonts w:hint="eastAsia" w:ascii="宋体" w:hAnsi="宋体" w:eastAsia="宋体" w:cs="宋体"/>
        </w:rPr>
        <w:t>为该曲线上任意一点，点</w:t>
      </w:r>
      <w:r>
        <w:rPr>
          <w:rFonts w:hint="eastAsia" w:ascii="宋体" w:hAnsi="宋体" w:eastAsia="宋体" w:cs="宋体"/>
          <w:position w:val="-4"/>
        </w:rPr>
        <w:object>
          <v:shape id="_x0000_i1074" o:spt="75" type="#_x0000_t75" style="height:14.25pt;width:11.8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1">
            <o:LockedField>false</o:LockedField>
          </o:OLEObject>
        </w:objec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position w:val="-10"/>
        </w:rPr>
        <w:object>
          <v:shape id="_x0000_i1075" o:spt="75" type="#_x0000_t75" style="height:14.25pt;width:11.8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3">
            <o:LockedField>false</o:LockedField>
          </o:OLEObject>
        </w:objec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  <w:position w:val="-6"/>
        </w:rPr>
        <w:object>
          <v:shape id="_x0000_i1076" o:spt="75" type="#_x0000_t75" style="height:11.1pt;width:10.7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5">
            <o:LockedField>false</o:LockedField>
          </o:OLEObject>
        </w:object>
      </w:r>
      <w:r>
        <w:rPr>
          <w:rFonts w:hint="eastAsia" w:ascii="宋体" w:hAnsi="宋体" w:eastAsia="宋体" w:cs="宋体"/>
        </w:rPr>
        <w:t>轴上的投影，</w:t>
      </w:r>
      <w:r>
        <w:rPr>
          <w:rFonts w:hint="eastAsia" w:ascii="宋体" w:hAnsi="宋体" w:eastAsia="宋体" w:cs="宋体"/>
          <w:position w:val="-6"/>
        </w:rPr>
        <w:object>
          <v:shape id="_x0000_i1077" o:spt="75" type="#_x0000_t75" style="height:14.25pt;width:11.8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7">
            <o:LockedField>false</o:LockedField>
          </o:OLEObject>
        </w:object>
      </w:r>
      <w:r>
        <w:rPr>
          <w:rFonts w:hint="eastAsia" w:ascii="宋体" w:hAnsi="宋体" w:eastAsia="宋体" w:cs="宋体"/>
        </w:rPr>
        <w:t>为坐标原点，若梯形</w:t>
      </w:r>
      <w:r>
        <w:rPr>
          <w:rFonts w:hint="eastAsia" w:ascii="宋体" w:hAnsi="宋体" w:eastAsia="宋体" w:cs="宋体"/>
          <w:position w:val="-6"/>
        </w:rPr>
        <w:object>
          <v:shape id="_x0000_i1078" o:spt="75" type="#_x0000_t75" style="height:14.25pt;width:39.1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99">
            <o:LockedField>false</o:LockedField>
          </o:OLEObject>
        </w:object>
      </w:r>
      <w:r>
        <w:rPr>
          <w:rFonts w:hint="eastAsia" w:ascii="宋体" w:hAnsi="宋体" w:eastAsia="宋体" w:cs="宋体"/>
        </w:rPr>
        <w:t>的面积与曲线三角形</w:t>
      </w:r>
      <w:r>
        <w:rPr>
          <w:rFonts w:hint="eastAsia" w:ascii="宋体" w:hAnsi="宋体" w:eastAsia="宋体" w:cs="宋体"/>
          <w:position w:val="-6"/>
        </w:rPr>
        <w:object>
          <v:shape id="_x0000_i1079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1">
            <o:LockedField>false</o:LockedField>
          </o:OLEObject>
        </w:object>
      </w:r>
      <w:r>
        <w:rPr>
          <w:rFonts w:hint="eastAsia" w:ascii="宋体" w:hAnsi="宋体" w:eastAsia="宋体" w:cs="宋体"/>
        </w:rPr>
        <w:t>的面积之和等于另一曲线</w:t>
      </w:r>
      <w:r>
        <w:rPr>
          <w:rFonts w:hint="eastAsia" w:ascii="宋体" w:hAnsi="宋体" w:eastAsia="宋体" w:cs="宋体"/>
          <w:position w:val="-24"/>
        </w:rPr>
        <w:object>
          <v:shape id="_x0000_i1080" o:spt="75" type="#_x0000_t75" style="height:32.85pt;width:54.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3">
            <o:LockedField>false</o:LockedField>
          </o:OLEObject>
        </w:object>
      </w:r>
      <w:r>
        <w:rPr>
          <w:rFonts w:hint="eastAsia" w:ascii="宋体" w:hAnsi="宋体" w:eastAsia="宋体" w:cs="宋体"/>
        </w:rPr>
        <w:t>在点</w:t>
      </w:r>
      <w:r>
        <w:rPr>
          <w:rFonts w:hint="eastAsia" w:ascii="宋体" w:hAnsi="宋体" w:eastAsia="宋体" w:cs="宋体"/>
          <w:position w:val="-32"/>
        </w:rPr>
        <w:object>
          <v:shape id="_x0000_i1081" o:spt="75" type="#_x0000_t75" style="height:38.35pt;width:57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5">
            <o:LockedField>false</o:LockedField>
          </o:OLEObject>
        </w:object>
      </w:r>
      <w:r>
        <w:rPr>
          <w:rFonts w:hint="eastAsia" w:ascii="宋体" w:hAnsi="宋体" w:eastAsia="宋体" w:cs="宋体"/>
        </w:rPr>
        <w:t>处的切线斜率，求该曲线</w:t>
      </w:r>
      <w:r>
        <w:rPr>
          <w:rFonts w:hint="eastAsia" w:ascii="宋体" w:hAnsi="宋体" w:eastAsia="宋体" w:cs="宋体"/>
          <w:position w:val="-10"/>
        </w:rPr>
        <w:object>
          <v:shape id="_x0000_i1082" o:spt="75" type="#_x0000_t75" style="height:15.8pt;width:46.7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7">
            <o:LockedField>false</o:LockedField>
          </o:OLEObject>
        </w:object>
      </w:r>
      <w:r>
        <w:rPr>
          <w:rFonts w:hint="eastAsia" w:ascii="宋体" w:hAnsi="宋体" w:eastAsia="宋体" w:cs="宋体"/>
        </w:rPr>
        <w:t>的方程（注：曲边的三角形</w:t>
      </w:r>
      <w:r>
        <w:rPr>
          <w:rFonts w:hint="eastAsia" w:ascii="宋体" w:hAnsi="宋体" w:eastAsia="宋体" w:cs="宋体"/>
          <w:position w:val="-6"/>
        </w:rPr>
        <w:object>
          <v:shape id="_x0000_i1083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8">
            <o:LockedField>false</o:LockedField>
          </o:OLEObject>
        </w:object>
      </w:r>
      <w:r>
        <w:rPr>
          <w:rFonts w:hint="eastAsia" w:ascii="宋体" w:hAnsi="宋体" w:eastAsia="宋体" w:cs="宋体"/>
        </w:rPr>
        <w:t>是指直线段</w:t>
      </w:r>
      <w:r>
        <w:rPr>
          <w:rFonts w:hint="eastAsia" w:ascii="宋体" w:hAnsi="宋体" w:eastAsia="宋体" w:cs="宋体"/>
          <w:position w:val="-4"/>
        </w:rPr>
        <w:object>
          <v:shape id="_x0000_i1084" o:spt="75" type="#_x0000_t75" style="height:14.25pt;width:18.6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9">
            <o:LockedField>false</o:LockedField>
          </o:OLEObject>
        </w:objec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position w:val="-6"/>
        </w:rPr>
        <w:object>
          <v:shape id="_x0000_i1085" o:spt="75" type="#_x0000_t75" style="height:11.1pt;width:10.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1">
            <o:LockedField>false</o:LockedField>
          </o:OLEObject>
        </w:object>
      </w:r>
      <w:r>
        <w:rPr>
          <w:rFonts w:hint="eastAsia" w:ascii="宋体" w:hAnsi="宋体" w:eastAsia="宋体" w:cs="宋体"/>
        </w:rPr>
        <w:t>轴以及曲线段</w:t>
      </w:r>
      <w:r>
        <w:rPr>
          <w:rFonts w:hint="eastAsia" w:ascii="宋体" w:hAnsi="宋体" w:eastAsia="宋体" w:cs="宋体"/>
          <w:position w:val="-6"/>
        </w:rPr>
        <w:object>
          <v:shape id="_x0000_i108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3">
            <o:LockedField>false</o:LockedField>
          </o:OLEObject>
        </w:object>
      </w:r>
      <w:r>
        <w:rPr>
          <w:rFonts w:hint="eastAsia" w:ascii="宋体" w:hAnsi="宋体" w:eastAsia="宋体" w:cs="宋体"/>
        </w:rPr>
        <w:t>所围成的封闭图形）.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numPr>
          <w:ilvl w:val="0"/>
          <w:numId w:val="6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假设某公司生产某产品</w:t>
      </w:r>
      <w:r>
        <w:rPr>
          <w:rFonts w:hint="eastAsia" w:ascii="宋体" w:hAnsi="宋体" w:eastAsia="宋体" w:cs="宋体"/>
          <w:position w:val="-6"/>
        </w:rPr>
        <w:object>
          <v:shape id="_x0000_i1087" o:spt="75" type="#_x0000_t75" style="height:11.1pt;width:10.7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5">
            <o:LockedField>false</o:LockedField>
          </o:OLEObject>
        </w:object>
      </w:r>
      <w:r>
        <w:rPr>
          <w:rFonts w:hint="eastAsia" w:ascii="宋体" w:hAnsi="宋体" w:eastAsia="宋体" w:cs="宋体"/>
        </w:rPr>
        <w:t>千件的总成本是</w:t>
      </w:r>
      <w:r>
        <w:rPr>
          <w:rFonts w:hint="eastAsia" w:ascii="宋体" w:hAnsi="宋体" w:eastAsia="宋体" w:cs="宋体"/>
          <w:position w:val="-10"/>
        </w:rPr>
        <w:object>
          <v:shape id="_x0000_i1088" o:spt="75" type="#_x0000_t75" style="height:18.2pt;width:135.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7">
            <o:LockedField>false</o:LockedField>
          </o:OLEObject>
        </w:object>
      </w:r>
      <w:r>
        <w:rPr>
          <w:rFonts w:hint="eastAsia" w:ascii="宋体" w:hAnsi="宋体" w:eastAsia="宋体" w:cs="宋体"/>
        </w:rPr>
        <w:t>（万元），售出该产品</w:t>
      </w:r>
      <w:r>
        <w:rPr>
          <w:rFonts w:hint="eastAsia" w:ascii="宋体" w:hAnsi="宋体" w:eastAsia="宋体" w:cs="宋体"/>
          <w:position w:val="-6"/>
        </w:rPr>
        <w:object>
          <v:shape id="_x0000_i1089" o:spt="75" type="#_x0000_t75" style="height:11.1pt;width:10.7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9">
            <o:LockedField>false</o:LockedField>
          </o:OLEObject>
        </w:object>
      </w:r>
      <w:r>
        <w:rPr>
          <w:rFonts w:hint="eastAsia" w:ascii="宋体" w:hAnsi="宋体" w:eastAsia="宋体" w:cs="宋体"/>
        </w:rPr>
        <w:t>千件的收入是</w:t>
      </w:r>
      <w:r>
        <w:rPr>
          <w:rFonts w:hint="eastAsia" w:ascii="宋体" w:hAnsi="宋体" w:eastAsia="宋体" w:cs="宋体"/>
          <w:position w:val="-10"/>
        </w:rPr>
        <w:object>
          <v:shape id="_x0000_i1090" o:spt="75" type="#_x0000_t75" style="height:15.8pt;width:54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0">
            <o:LockedField>false</o:LockedField>
          </o:OLEObject>
        </w:object>
      </w:r>
      <w:r>
        <w:rPr>
          <w:rFonts w:hint="eastAsia" w:ascii="宋体" w:hAnsi="宋体" w:eastAsia="宋体" w:cs="宋体"/>
        </w:rPr>
        <w:t>（万元），为了使公司取得最大利润，问公司应该生产多少千件产品?(注：利润等于收入减去成本）.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numPr>
          <w:ilvl w:val="0"/>
          <w:numId w:val="6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设</w:t>
      </w:r>
      <w:r>
        <w:rPr>
          <w:rFonts w:hint="eastAsia" w:ascii="宋体" w:hAnsi="宋体" w:eastAsia="宋体" w:cs="宋体"/>
          <w:position w:val="-10"/>
        </w:rPr>
        <w:object>
          <v:shape id="_x0000_i1091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2">
            <o:LockedField>false</o:LockedField>
          </o:OLEObject>
        </w:object>
      </w:r>
      <w:r>
        <w:rPr>
          <w:rFonts w:hint="eastAsia" w:ascii="宋体" w:hAnsi="宋体" w:eastAsia="宋体" w:cs="宋体"/>
        </w:rPr>
        <w:t>在[-1,1]上具有二阶连续导数，且</w:t>
      </w:r>
      <w:r>
        <w:rPr>
          <w:rFonts w:hint="eastAsia" w:ascii="宋体" w:hAnsi="宋体" w:eastAsia="宋体" w:cs="宋体"/>
          <w:position w:val="-10"/>
        </w:rPr>
        <w:object>
          <v:shape id="_x0000_i1092" o:spt="75" type="#_x0000_t75" style="height:15.8pt;width:44.3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4">
            <o:LockedField>false</o:LockedField>
          </o:OLEObject>
        </w:object>
      </w:r>
      <w:r>
        <w:rPr>
          <w:rFonts w:hint="eastAsia" w:ascii="宋体" w:hAnsi="宋体" w:eastAsia="宋体" w:cs="宋体"/>
        </w:rPr>
        <w:t>.</w:t>
      </w:r>
    </w:p>
    <w:p>
      <w:pPr>
        <w:numPr>
          <w:ilvl w:val="0"/>
          <w:numId w:val="7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写出</w:t>
      </w:r>
      <w:r>
        <w:rPr>
          <w:rFonts w:hint="eastAsia" w:ascii="宋体" w:hAnsi="宋体" w:eastAsia="宋体" w:cs="宋体"/>
          <w:position w:val="-10"/>
        </w:rPr>
        <w:object>
          <v:shape id="_x0000_i1093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6">
            <o:LockedField>false</o:LockedField>
          </o:OLEObject>
        </w:object>
      </w:r>
      <w:r>
        <w:rPr>
          <w:rFonts w:hint="eastAsia" w:ascii="宋体" w:hAnsi="宋体" w:eastAsia="宋体" w:cs="宋体"/>
        </w:rPr>
        <w:t>的带拉格朗日型余项的一阶麦克劳林公式.</w:t>
      </w:r>
    </w:p>
    <w:p>
      <w:pPr>
        <w:numPr>
          <w:ilvl w:val="0"/>
          <w:numId w:val="7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设</w:t>
      </w:r>
      <w:r>
        <w:rPr>
          <w:rFonts w:hint="eastAsia" w:ascii="宋体" w:hAnsi="宋体" w:eastAsia="宋体" w:cs="宋体"/>
          <w:position w:val="-10"/>
        </w:rPr>
        <w:object>
          <v:shape id="_x0000_i1094" o:spt="75" type="#_x0000_t75" style="height:15.8pt;width:29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7">
            <o:LockedField>false</o:LockedField>
          </o:OLEObject>
        </w:object>
      </w:r>
      <w:r>
        <w:rPr>
          <w:rFonts w:hint="eastAsia" w:ascii="宋体" w:hAnsi="宋体" w:eastAsia="宋体" w:cs="宋体"/>
        </w:rPr>
        <w:t>分别为</w:t>
      </w:r>
      <w:r>
        <w:rPr>
          <w:rFonts w:hint="eastAsia" w:ascii="宋体" w:hAnsi="宋体" w:eastAsia="宋体" w:cs="宋体"/>
          <w:position w:val="-10"/>
        </w:rPr>
        <w:object>
          <v:shape id="_x0000_i1095" o:spt="75" type="#_x0000_t75" style="height:15.8pt;width:30.8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9">
            <o:LockedField>false</o:LockedField>
          </o:OLEObject>
        </w:object>
      </w:r>
      <w:r>
        <w:rPr>
          <w:rFonts w:hint="eastAsia" w:ascii="宋体" w:hAnsi="宋体" w:eastAsia="宋体" w:cs="宋体"/>
        </w:rPr>
        <w:t>在[-1,1]上的最大值与最小值，证明</w:t>
      </w:r>
      <w:r>
        <w:rPr>
          <w:rFonts w:hint="eastAsia" w:ascii="宋体" w:hAnsi="宋体" w:eastAsia="宋体" w:cs="宋体"/>
          <w:position w:val="-24"/>
        </w:rPr>
        <w:object>
          <v:shape id="_x0000_i1096" o:spt="75" type="#_x0000_t75" style="height:30.85pt;width:98.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1">
            <o:LockedField>false</o:LockedField>
          </o:OLEObject>
        </w:object>
      </w:r>
      <w:r>
        <w:rPr>
          <w:rFonts w:hint="eastAsia" w:ascii="宋体" w:hAnsi="宋体" w:eastAsia="宋体" w:cs="宋体"/>
        </w:rPr>
        <w:t>;</w:t>
      </w:r>
    </w:p>
    <w:p>
      <w:r>
        <w:rPr>
          <w:rFonts w:hint="eastAsia" w:ascii="宋体" w:hAnsi="宋体" w:eastAsia="宋体" w:cs="宋体"/>
        </w:rPr>
        <w:t>证明：在[-1,1]上至少存在一点</w:t>
      </w:r>
      <w:r>
        <w:rPr>
          <w:rFonts w:hint="eastAsia" w:ascii="宋体" w:hAnsi="宋体" w:eastAsia="宋体" w:cs="宋体"/>
          <w:position w:val="-10"/>
        </w:rPr>
        <w:object>
          <v:shape id="_x0000_i1097" o:spt="75" type="#_x0000_t75" style="height:14.25pt;width:10.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3">
            <o:LockedField>false</o:LockedField>
          </o:OLEObject>
        </w:object>
      </w:r>
      <w:r>
        <w:rPr>
          <w:rFonts w:hint="eastAsia" w:ascii="宋体" w:hAnsi="宋体" w:eastAsia="宋体" w:cs="宋体"/>
        </w:rPr>
        <w:t>使得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63464"/>
    <w:multiLevelType w:val="singleLevel"/>
    <w:tmpl w:val="B636346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CE8012C8"/>
    <w:multiLevelType w:val="singleLevel"/>
    <w:tmpl w:val="CE8012C8"/>
    <w:lvl w:ilvl="0" w:tentative="0">
      <w:start w:val="14"/>
      <w:numFmt w:val="decimal"/>
      <w:suff w:val="space"/>
      <w:lvlText w:val="%1."/>
      <w:lvlJc w:val="left"/>
    </w:lvl>
  </w:abstractNum>
  <w:abstractNum w:abstractNumId="2">
    <w:nsid w:val="1D5C6552"/>
    <w:multiLevelType w:val="singleLevel"/>
    <w:tmpl w:val="1D5C655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92183FF"/>
    <w:multiLevelType w:val="singleLevel"/>
    <w:tmpl w:val="392183FF"/>
    <w:lvl w:ilvl="0" w:tentative="0">
      <w:start w:val="2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3177DF2"/>
    <w:multiLevelType w:val="singleLevel"/>
    <w:tmpl w:val="43177DF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58A79C36"/>
    <w:multiLevelType w:val="singleLevel"/>
    <w:tmpl w:val="58A79C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C6C4794"/>
    <w:multiLevelType w:val="singleLevel"/>
    <w:tmpl w:val="7C6C4794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559C6"/>
    <w:rsid w:val="1665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240" w:line="440" w:lineRule="exact"/>
      <w:jc w:val="center"/>
      <w:outlineLvl w:val="0"/>
    </w:pPr>
    <w:rPr>
      <w:rFonts w:ascii="Calibri" w:hAnsi="Calibri" w:eastAsia="黑体" w:cs="Times New Roman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80" w:after="120" w:line="440" w:lineRule="exact"/>
      <w:jc w:val="center"/>
      <w:outlineLvl w:val="1"/>
    </w:pPr>
    <w:rPr>
      <w:rFonts w:ascii="Arial" w:hAnsi="Arial" w:eastAsia="黑体" w:cs="Times New Roman"/>
      <w:b/>
      <w:sz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80" w:after="80" w:line="440" w:lineRule="exact"/>
      <w:jc w:val="center"/>
      <w:outlineLvl w:val="2"/>
    </w:pPr>
    <w:rPr>
      <w:rFonts w:ascii="Times New Roman" w:hAnsi="Times New Roman" w:eastAsia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4.bin"/><Relationship Id="rId98" Type="http://schemas.openxmlformats.org/officeDocument/2006/relationships/image" Target="media/image42.wmf"/><Relationship Id="rId97" Type="http://schemas.openxmlformats.org/officeDocument/2006/relationships/oleObject" Target="embeddings/oleObject53.bin"/><Relationship Id="rId96" Type="http://schemas.openxmlformats.org/officeDocument/2006/relationships/image" Target="media/image41.wmf"/><Relationship Id="rId95" Type="http://schemas.openxmlformats.org/officeDocument/2006/relationships/oleObject" Target="embeddings/oleObject52.bin"/><Relationship Id="rId94" Type="http://schemas.openxmlformats.org/officeDocument/2006/relationships/image" Target="media/image40.wmf"/><Relationship Id="rId93" Type="http://schemas.openxmlformats.org/officeDocument/2006/relationships/oleObject" Target="embeddings/oleObject51.bin"/><Relationship Id="rId92" Type="http://schemas.openxmlformats.org/officeDocument/2006/relationships/image" Target="media/image39.wmf"/><Relationship Id="rId91" Type="http://schemas.openxmlformats.org/officeDocument/2006/relationships/oleObject" Target="embeddings/oleObject50.bin"/><Relationship Id="rId90" Type="http://schemas.openxmlformats.org/officeDocument/2006/relationships/image" Target="media/image38.wmf"/><Relationship Id="rId9" Type="http://schemas.openxmlformats.org/officeDocument/2006/relationships/image" Target="media/image3.wmf"/><Relationship Id="rId89" Type="http://schemas.openxmlformats.org/officeDocument/2006/relationships/oleObject" Target="embeddings/oleObject49.bin"/><Relationship Id="rId88" Type="http://schemas.openxmlformats.org/officeDocument/2006/relationships/image" Target="media/image37.wmf"/><Relationship Id="rId87" Type="http://schemas.openxmlformats.org/officeDocument/2006/relationships/oleObject" Target="embeddings/oleObject48.bin"/><Relationship Id="rId86" Type="http://schemas.openxmlformats.org/officeDocument/2006/relationships/image" Target="media/image36.wmf"/><Relationship Id="rId85" Type="http://schemas.openxmlformats.org/officeDocument/2006/relationships/oleObject" Target="embeddings/oleObject47.bin"/><Relationship Id="rId84" Type="http://schemas.openxmlformats.org/officeDocument/2006/relationships/image" Target="media/image35.wmf"/><Relationship Id="rId83" Type="http://schemas.openxmlformats.org/officeDocument/2006/relationships/oleObject" Target="embeddings/oleObject46.bin"/><Relationship Id="rId82" Type="http://schemas.openxmlformats.org/officeDocument/2006/relationships/image" Target="media/image34.wmf"/><Relationship Id="rId81" Type="http://schemas.openxmlformats.org/officeDocument/2006/relationships/oleObject" Target="embeddings/oleObject45.bin"/><Relationship Id="rId80" Type="http://schemas.openxmlformats.org/officeDocument/2006/relationships/image" Target="media/image33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4.bin"/><Relationship Id="rId78" Type="http://schemas.openxmlformats.org/officeDocument/2006/relationships/image" Target="media/image32.wmf"/><Relationship Id="rId77" Type="http://schemas.openxmlformats.org/officeDocument/2006/relationships/oleObject" Target="embeddings/oleObject43.bin"/><Relationship Id="rId76" Type="http://schemas.openxmlformats.org/officeDocument/2006/relationships/image" Target="media/image31.wmf"/><Relationship Id="rId75" Type="http://schemas.openxmlformats.org/officeDocument/2006/relationships/oleObject" Target="embeddings/oleObject42.bin"/><Relationship Id="rId74" Type="http://schemas.openxmlformats.org/officeDocument/2006/relationships/image" Target="media/image30.wmf"/><Relationship Id="rId73" Type="http://schemas.openxmlformats.org/officeDocument/2006/relationships/oleObject" Target="embeddings/oleObject41.bin"/><Relationship Id="rId72" Type="http://schemas.openxmlformats.org/officeDocument/2006/relationships/image" Target="media/image29.wmf"/><Relationship Id="rId71" Type="http://schemas.openxmlformats.org/officeDocument/2006/relationships/oleObject" Target="embeddings/oleObject40.bin"/><Relationship Id="rId70" Type="http://schemas.openxmlformats.org/officeDocument/2006/relationships/image" Target="media/image28.wmf"/><Relationship Id="rId7" Type="http://schemas.openxmlformats.org/officeDocument/2006/relationships/image" Target="media/image2.wmf"/><Relationship Id="rId69" Type="http://schemas.openxmlformats.org/officeDocument/2006/relationships/oleObject" Target="embeddings/oleObject39.bin"/><Relationship Id="rId68" Type="http://schemas.openxmlformats.org/officeDocument/2006/relationships/oleObject" Target="embeddings/oleObject38.bin"/><Relationship Id="rId67" Type="http://schemas.openxmlformats.org/officeDocument/2006/relationships/oleObject" Target="embeddings/oleObject37.bin"/><Relationship Id="rId66" Type="http://schemas.openxmlformats.org/officeDocument/2006/relationships/image" Target="media/image27.wmf"/><Relationship Id="rId65" Type="http://schemas.openxmlformats.org/officeDocument/2006/relationships/oleObject" Target="embeddings/oleObject36.bin"/><Relationship Id="rId64" Type="http://schemas.openxmlformats.org/officeDocument/2006/relationships/image" Target="media/image26.wmf"/><Relationship Id="rId63" Type="http://schemas.openxmlformats.org/officeDocument/2006/relationships/oleObject" Target="embeddings/oleObject35.bin"/><Relationship Id="rId62" Type="http://schemas.openxmlformats.org/officeDocument/2006/relationships/image" Target="media/image25.wmf"/><Relationship Id="rId61" Type="http://schemas.openxmlformats.org/officeDocument/2006/relationships/oleObject" Target="embeddings/oleObject34.bin"/><Relationship Id="rId60" Type="http://schemas.openxmlformats.org/officeDocument/2006/relationships/oleObject" Target="embeddings/oleObject33.bin"/><Relationship Id="rId6" Type="http://schemas.openxmlformats.org/officeDocument/2006/relationships/oleObject" Target="embeddings/oleObject2.bin"/><Relationship Id="rId59" Type="http://schemas.openxmlformats.org/officeDocument/2006/relationships/image" Target="media/image24.wmf"/><Relationship Id="rId58" Type="http://schemas.openxmlformats.org/officeDocument/2006/relationships/oleObject" Target="embeddings/oleObject32.bin"/><Relationship Id="rId57" Type="http://schemas.openxmlformats.org/officeDocument/2006/relationships/image" Target="media/image23.wmf"/><Relationship Id="rId56" Type="http://schemas.openxmlformats.org/officeDocument/2006/relationships/oleObject" Target="embeddings/oleObject31.bin"/><Relationship Id="rId55" Type="http://schemas.openxmlformats.org/officeDocument/2006/relationships/image" Target="media/image22.wmf"/><Relationship Id="rId54" Type="http://schemas.openxmlformats.org/officeDocument/2006/relationships/oleObject" Target="embeddings/oleObject30.bin"/><Relationship Id="rId53" Type="http://schemas.openxmlformats.org/officeDocument/2006/relationships/image" Target="media/image21.wmf"/><Relationship Id="rId52" Type="http://schemas.openxmlformats.org/officeDocument/2006/relationships/oleObject" Target="embeddings/oleObject29.bin"/><Relationship Id="rId51" Type="http://schemas.openxmlformats.org/officeDocument/2006/relationships/image" Target="media/image20.wmf"/><Relationship Id="rId50" Type="http://schemas.openxmlformats.org/officeDocument/2006/relationships/oleObject" Target="embeddings/oleObject28.bin"/><Relationship Id="rId5" Type="http://schemas.openxmlformats.org/officeDocument/2006/relationships/image" Target="media/image1.wmf"/><Relationship Id="rId49" Type="http://schemas.openxmlformats.org/officeDocument/2006/relationships/image" Target="media/image19.wmf"/><Relationship Id="rId48" Type="http://schemas.openxmlformats.org/officeDocument/2006/relationships/oleObject" Target="embeddings/oleObject27.bin"/><Relationship Id="rId47" Type="http://schemas.openxmlformats.org/officeDocument/2006/relationships/image" Target="media/image18.wmf"/><Relationship Id="rId46" Type="http://schemas.openxmlformats.org/officeDocument/2006/relationships/oleObject" Target="embeddings/oleObject26.bin"/><Relationship Id="rId45" Type="http://schemas.openxmlformats.org/officeDocument/2006/relationships/image" Target="media/image17.wmf"/><Relationship Id="rId44" Type="http://schemas.openxmlformats.org/officeDocument/2006/relationships/oleObject" Target="embeddings/oleObject25.bin"/><Relationship Id="rId43" Type="http://schemas.openxmlformats.org/officeDocument/2006/relationships/image" Target="media/image16.wmf"/><Relationship Id="rId42" Type="http://schemas.openxmlformats.org/officeDocument/2006/relationships/oleObject" Target="embeddings/oleObject24.bin"/><Relationship Id="rId41" Type="http://schemas.openxmlformats.org/officeDocument/2006/relationships/image" Target="media/image15.wmf"/><Relationship Id="rId40" Type="http://schemas.openxmlformats.org/officeDocument/2006/relationships/oleObject" Target="embeddings/oleObject23.bin"/><Relationship Id="rId4" Type="http://schemas.openxmlformats.org/officeDocument/2006/relationships/oleObject" Target="embeddings/oleObject1.bin"/><Relationship Id="rId39" Type="http://schemas.openxmlformats.org/officeDocument/2006/relationships/image" Target="media/image14.wmf"/><Relationship Id="rId38" Type="http://schemas.openxmlformats.org/officeDocument/2006/relationships/oleObject" Target="embeddings/oleObject22.bin"/><Relationship Id="rId37" Type="http://schemas.openxmlformats.org/officeDocument/2006/relationships/image" Target="media/image13.wmf"/><Relationship Id="rId36" Type="http://schemas.openxmlformats.org/officeDocument/2006/relationships/oleObject" Target="embeddings/oleObject21.bin"/><Relationship Id="rId35" Type="http://schemas.openxmlformats.org/officeDocument/2006/relationships/image" Target="media/image12.wmf"/><Relationship Id="rId34" Type="http://schemas.openxmlformats.org/officeDocument/2006/relationships/oleObject" Target="embeddings/oleObject20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9.bin"/><Relationship Id="rId31" Type="http://schemas.openxmlformats.org/officeDocument/2006/relationships/oleObject" Target="embeddings/oleObject18.bin"/><Relationship Id="rId30" Type="http://schemas.openxmlformats.org/officeDocument/2006/relationships/oleObject" Target="embeddings/oleObject17.bin"/><Relationship Id="rId3" Type="http://schemas.openxmlformats.org/officeDocument/2006/relationships/theme" Target="theme/theme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6.bin"/><Relationship Id="rId27" Type="http://schemas.openxmlformats.org/officeDocument/2006/relationships/oleObject" Target="embeddings/oleObject15.bin"/><Relationship Id="rId26" Type="http://schemas.openxmlformats.org/officeDocument/2006/relationships/oleObject" Target="embeddings/oleObject14.bin"/><Relationship Id="rId25" Type="http://schemas.openxmlformats.org/officeDocument/2006/relationships/image" Target="media/image9.wmf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7" Type="http://schemas.openxmlformats.org/officeDocument/2006/relationships/fontTable" Target="fontTable.xml"/><Relationship Id="rId136" Type="http://schemas.openxmlformats.org/officeDocument/2006/relationships/numbering" Target="numbering.xml"/><Relationship Id="rId135" Type="http://schemas.openxmlformats.org/officeDocument/2006/relationships/customXml" Target="../customXml/item1.xml"/><Relationship Id="rId134" Type="http://schemas.openxmlformats.org/officeDocument/2006/relationships/image" Target="media/image58.wmf"/><Relationship Id="rId133" Type="http://schemas.openxmlformats.org/officeDocument/2006/relationships/oleObject" Target="embeddings/oleObject73.bin"/><Relationship Id="rId132" Type="http://schemas.openxmlformats.org/officeDocument/2006/relationships/image" Target="media/image57.wmf"/><Relationship Id="rId131" Type="http://schemas.openxmlformats.org/officeDocument/2006/relationships/oleObject" Target="embeddings/oleObject72.bin"/><Relationship Id="rId130" Type="http://schemas.openxmlformats.org/officeDocument/2006/relationships/image" Target="media/image5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71.bin"/><Relationship Id="rId128" Type="http://schemas.openxmlformats.org/officeDocument/2006/relationships/image" Target="media/image55.wmf"/><Relationship Id="rId127" Type="http://schemas.openxmlformats.org/officeDocument/2006/relationships/oleObject" Target="embeddings/oleObject70.bin"/><Relationship Id="rId126" Type="http://schemas.openxmlformats.org/officeDocument/2006/relationships/oleObject" Target="embeddings/oleObject69.bin"/><Relationship Id="rId125" Type="http://schemas.openxmlformats.org/officeDocument/2006/relationships/image" Target="media/image54.wmf"/><Relationship Id="rId124" Type="http://schemas.openxmlformats.org/officeDocument/2006/relationships/oleObject" Target="embeddings/oleObject68.bin"/><Relationship Id="rId123" Type="http://schemas.openxmlformats.org/officeDocument/2006/relationships/image" Target="media/image53.wmf"/><Relationship Id="rId122" Type="http://schemas.openxmlformats.org/officeDocument/2006/relationships/oleObject" Target="embeddings/oleObject67.bin"/><Relationship Id="rId121" Type="http://schemas.openxmlformats.org/officeDocument/2006/relationships/image" Target="media/image52.wmf"/><Relationship Id="rId120" Type="http://schemas.openxmlformats.org/officeDocument/2006/relationships/oleObject" Target="embeddings/oleObject66.bin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5.bin"/><Relationship Id="rId118" Type="http://schemas.openxmlformats.org/officeDocument/2006/relationships/image" Target="media/image51.wmf"/><Relationship Id="rId117" Type="http://schemas.openxmlformats.org/officeDocument/2006/relationships/oleObject" Target="embeddings/oleObject64.bin"/><Relationship Id="rId116" Type="http://schemas.openxmlformats.org/officeDocument/2006/relationships/image" Target="media/image50.wmf"/><Relationship Id="rId115" Type="http://schemas.openxmlformats.org/officeDocument/2006/relationships/oleObject" Target="embeddings/oleObject63.bin"/><Relationship Id="rId114" Type="http://schemas.openxmlformats.org/officeDocument/2006/relationships/image" Target="media/image49.wmf"/><Relationship Id="rId113" Type="http://schemas.openxmlformats.org/officeDocument/2006/relationships/oleObject" Target="embeddings/oleObject62.bin"/><Relationship Id="rId112" Type="http://schemas.openxmlformats.org/officeDocument/2006/relationships/image" Target="media/image48.wmf"/><Relationship Id="rId111" Type="http://schemas.openxmlformats.org/officeDocument/2006/relationships/oleObject" Target="embeddings/oleObject61.bin"/><Relationship Id="rId110" Type="http://schemas.openxmlformats.org/officeDocument/2006/relationships/image" Target="media/image47.wmf"/><Relationship Id="rId11" Type="http://schemas.openxmlformats.org/officeDocument/2006/relationships/image" Target="media/image4.wmf"/><Relationship Id="rId109" Type="http://schemas.openxmlformats.org/officeDocument/2006/relationships/oleObject" Target="embeddings/oleObject60.bin"/><Relationship Id="rId108" Type="http://schemas.openxmlformats.org/officeDocument/2006/relationships/oleObject" Target="embeddings/oleObject59.bin"/><Relationship Id="rId107" Type="http://schemas.openxmlformats.org/officeDocument/2006/relationships/oleObject" Target="embeddings/oleObject58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57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6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5.bin"/><Relationship Id="rId100" Type="http://schemas.openxmlformats.org/officeDocument/2006/relationships/image" Target="media/image4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2020-05-27T06:54:00Z</dcterms:created>
  <dc:creator>文金丁</dc:creator>
  <cp:lastModifiedBy>文金丁</cp:lastModifiedBy>
  <dcterms:modified xsi:type="dcterms:W3CDTF">2020-05-27T06:54:31Z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